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0A4" w:rsidRDefault="00EC60A4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C60A4" w:rsidRPr="009B2159" w:rsidRDefault="009B2159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B2159">
        <w:rPr>
          <w:rFonts w:ascii="Times New Roman" w:eastAsia="Times New Roman" w:hAnsi="Times New Roman" w:cs="Times New Roman"/>
          <w:sz w:val="28"/>
          <w:szCs w:val="28"/>
          <w:lang w:val="en-US"/>
        </w:rPr>
        <w:t>Classification of natural deposits by depth and source of ore fluids</w:t>
      </w:r>
    </w:p>
    <w:p w:rsidR="00EC60A4" w:rsidRPr="009B2159" w:rsidRDefault="00EC60A4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B2159"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EC60A4" w:rsidRDefault="00D8173B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Layered Mafic Complex deposits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Kimberlites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)</w:t>
      </w:r>
    </w:p>
    <w:p w:rsidR="00D8173B" w:rsidRPr="00D8173B" w:rsidRDefault="00D8173B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B2159"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</w:t>
      </w:r>
    </w:p>
    <w:p w:rsidR="00D8173B" w:rsidRPr="0029660B" w:rsidRDefault="00D8173B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Layered Mafic Complex deposits (Cu-Ni Massive Sulfides Layered Mafic Complex)</w:t>
      </w:r>
    </w:p>
    <w:p w:rsidR="009B2159" w:rsidRPr="009B2159" w:rsidRDefault="009B2159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B2159"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9B2159" w:rsidRPr="009B2159" w:rsidRDefault="009B2159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Layered Mafic Complex deposits (PGI- Cr deposits)</w:t>
      </w:r>
    </w:p>
    <w:p w:rsidR="00D8173B" w:rsidRDefault="00D8173B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B2159"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D8173B" w:rsidRDefault="00D8173B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Mesothermal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Porphyry deposits</w:t>
      </w:r>
    </w:p>
    <w:p w:rsidR="00D8173B" w:rsidRDefault="00D8173B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B2159"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D8173B" w:rsidRDefault="00D8173B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Mesothermal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skarn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deposits</w:t>
      </w:r>
    </w:p>
    <w:p w:rsidR="00D8173B" w:rsidRDefault="00883402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B2159"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D8173B" w:rsidRDefault="00D8173B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Mesothermal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IOCG  deposits</w:t>
      </w:r>
      <w:proofErr w:type="gramEnd"/>
    </w:p>
    <w:p w:rsidR="00D8173B" w:rsidRDefault="00883402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B2159"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D8173B" w:rsidRDefault="00D8173B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Mesothermal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883402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veins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deposits</w:t>
      </w:r>
    </w:p>
    <w:p w:rsidR="00883402" w:rsidRDefault="00883402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C60A4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883402" w:rsidRDefault="00883402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Epithermal gold and silver deposits (High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sulfidation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)</w:t>
      </w:r>
      <w:proofErr w:type="gramEnd"/>
    </w:p>
    <w:p w:rsidR="00883402" w:rsidRDefault="00883402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C60A4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883402" w:rsidRDefault="00883402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Epithermal gold and silver deposits (Low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sulfidation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)</w:t>
      </w:r>
      <w:proofErr w:type="gramEnd"/>
    </w:p>
    <w:p w:rsidR="00883402" w:rsidRDefault="00883402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C60A4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883402" w:rsidRPr="0029660B" w:rsidRDefault="00883402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Epithermal gold and silver deposits 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Intermediate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sulfidation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)</w:t>
      </w:r>
    </w:p>
    <w:p w:rsidR="0029660B" w:rsidRDefault="0029660B" w:rsidP="0029660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C60A4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7B0E" w:rsidRPr="00F432CE" w:rsidRDefault="00F67B0E" w:rsidP="00F67B0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67B0E" w:rsidRPr="00D243ED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>The concept of "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man</w:t>
      </w:r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made</w:t>
      </w:r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deposits", their features and development prospects.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Понятие «техногенные месторождения», их особенности и перспективы разработки.</w:t>
      </w:r>
      <w:r w:rsidRPr="00D243E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67B0E" w:rsidRPr="00D243ED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243ED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7B0E" w:rsidRPr="00F67B0E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Principles</w:t>
      </w:r>
      <w:r w:rsidRPr="00D243E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of</w:t>
      </w:r>
      <w:r w:rsidRPr="00D243E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MD</w:t>
      </w:r>
      <w:r w:rsidRPr="00D243E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>classification</w:t>
      </w:r>
      <w:r w:rsidRPr="00D243ED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D243E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Принципы</w:t>
      </w: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классификации</w:t>
      </w: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ТМ</w:t>
      </w: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F67B0E" w:rsidRPr="00F67B0E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F67B0E" w:rsidRPr="00D243ED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>Classification of M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MD</w:t>
      </w:r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according to the conditions of their formation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Классификация</w:t>
      </w:r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ТМ</w:t>
      </w:r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условиям</w:t>
      </w:r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формирования</w:t>
      </w:r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F67B0E" w:rsidRPr="00F67B0E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F67B0E" w:rsidRPr="00F67B0E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The main problems solved in the development of </w:t>
      </w:r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MD</w:t>
      </w: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(economic, social, environmental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Основные</w:t>
      </w: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проблемы</w:t>
      </w: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решаемые</w:t>
      </w: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разработке</w:t>
      </w: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ТМ</w:t>
      </w: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экономические</w:t>
      </w: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социальные</w:t>
      </w: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экологические</w:t>
      </w: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>).</w:t>
      </w:r>
    </w:p>
    <w:p w:rsidR="00F67B0E" w:rsidRPr="00F67B0E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F67B0E" w:rsidRPr="00DA17C6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Factors determining the composition and structure of </w:t>
      </w:r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MD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Факторы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определяющие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состав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строение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ТМ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F67B0E" w:rsidRPr="00D243ED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F67B0E" w:rsidRPr="00DA17C6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Features of the composition and structure of the </w:t>
      </w:r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MD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of the fuel and energy complex.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Особенности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состава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строения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ТМ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A11F0">
        <w:rPr>
          <w:rFonts w:ascii="Times New Roman" w:eastAsia="Times New Roman" w:hAnsi="Times New Roman" w:cs="Times New Roman"/>
          <w:sz w:val="28"/>
          <w:szCs w:val="28"/>
        </w:rPr>
        <w:t>топливно</w:t>
      </w:r>
      <w:proofErr w:type="spellEnd"/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>-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энергетического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комплекса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F67B0E" w:rsidRPr="00F67B0E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#  </w:t>
      </w:r>
    </w:p>
    <w:p w:rsidR="00F67B0E" w:rsidRPr="00DA17C6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lastRenderedPageBreak/>
        <w:t xml:space="preserve">Features of the composition and structure of the </w:t>
      </w:r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MD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of the coal industry.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Особенности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состава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строения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ТМ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угольной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промышленности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F67B0E" w:rsidRPr="00F67B0E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F67B0E" w:rsidRPr="00F67B0E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Features of the composition and structure of </w:t>
      </w:r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MD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of non-ferrous and rare metals.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Особенности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состава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строения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ТМ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цветных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редких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металлов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67B0E" w:rsidRPr="00EC60A4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60A4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7B0E" w:rsidRPr="00F67B0E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>Features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>of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>the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>composition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>and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>structure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>of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>ferrous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>metals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MD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Особенности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состава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строения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ТМ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чёрных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металлов</w:t>
      </w:r>
      <w:r w:rsidRPr="00F67B0E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F67B0E" w:rsidRPr="00F67B0E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F67B0E" w:rsidRPr="00DA17C6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The main stages of </w:t>
      </w:r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MD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research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es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Основные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этапы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исследований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ТМ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F67B0E" w:rsidRPr="00F67B0E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F67B0E"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F67B0E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The main ways of </w:t>
      </w:r>
      <w:r w:rsidRPr="00D243ED">
        <w:rPr>
          <w:rFonts w:ascii="Times New Roman" w:eastAsia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MD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raw materials</w:t>
      </w:r>
      <w:r w:rsidRPr="00B308D6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DA17C6">
        <w:rPr>
          <w:rFonts w:ascii="Times New Roman" w:eastAsia="Times New Roman" w:hAnsi="Times New Roman" w:cs="Times New Roman"/>
          <w:sz w:val="28"/>
          <w:szCs w:val="28"/>
          <w:lang w:val="en-US"/>
        </w:rPr>
        <w:t>using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Основные пути использования техногенного сырья</w:t>
      </w:r>
    </w:p>
    <w:p w:rsidR="00F67B0E" w:rsidRPr="003E6F1B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E6F1B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7B0E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67B0E" w:rsidRDefault="00F67B0E" w:rsidP="00F67B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67B0E" w:rsidRPr="000645AF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11F0">
        <w:rPr>
          <w:rFonts w:ascii="Times New Roman" w:eastAsia="Times New Roman" w:hAnsi="Times New Roman" w:cs="Times New Roman"/>
          <w:sz w:val="28"/>
          <w:szCs w:val="28"/>
        </w:rPr>
        <w:t>Общая принципиальная схема технологии переработки коренных и техногенных руд с применением предварительной концентрации на основе радиометрической сортировки и сепарации.</w:t>
      </w:r>
    </w:p>
    <w:p w:rsidR="00F67B0E" w:rsidRPr="00EC60A4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60A4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7B0E" w:rsidRPr="000645AF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11F0">
        <w:rPr>
          <w:rFonts w:ascii="Times New Roman" w:eastAsia="Times New Roman" w:hAnsi="Times New Roman" w:cs="Times New Roman"/>
          <w:sz w:val="28"/>
          <w:szCs w:val="28"/>
        </w:rPr>
        <w:t>Основные достоинства и преимущества ядерно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физических методов по сравнению с традиционными методами анализа состава отложений ТМ.</w:t>
      </w:r>
    </w:p>
    <w:p w:rsidR="00F67B0E" w:rsidRPr="00EC60A4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60A4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7B0E" w:rsidRPr="000645AF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11F0">
        <w:rPr>
          <w:rFonts w:ascii="Times New Roman" w:eastAsia="Times New Roman" w:hAnsi="Times New Roman" w:cs="Times New Roman"/>
          <w:sz w:val="28"/>
          <w:szCs w:val="28"/>
        </w:rPr>
        <w:t>Основные виды продукции при утилизации ТМ.</w:t>
      </w:r>
    </w:p>
    <w:p w:rsidR="00F67B0E" w:rsidRPr="00EC60A4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60A4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7B0E" w:rsidRPr="000645AF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11F0">
        <w:rPr>
          <w:rFonts w:ascii="Times New Roman" w:eastAsia="Times New Roman" w:hAnsi="Times New Roman" w:cs="Times New Roman"/>
          <w:sz w:val="28"/>
          <w:szCs w:val="28"/>
        </w:rPr>
        <w:t xml:space="preserve">Экологическое воздействие ТМ на </w:t>
      </w:r>
      <w:r>
        <w:rPr>
          <w:rFonts w:ascii="Times New Roman" w:eastAsia="Times New Roman" w:hAnsi="Times New Roman" w:cs="Times New Roman"/>
          <w:sz w:val="28"/>
          <w:szCs w:val="28"/>
        </w:rPr>
        <w:t>окружающую среду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67B0E" w:rsidRPr="00EC60A4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60A4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7B0E" w:rsidRPr="000645AF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11F0">
        <w:rPr>
          <w:rFonts w:ascii="Times New Roman" w:eastAsia="Times New Roman" w:hAnsi="Times New Roman" w:cs="Times New Roman"/>
          <w:sz w:val="28"/>
          <w:szCs w:val="28"/>
        </w:rPr>
        <w:t xml:space="preserve">Основные цели и задачи создания </w:t>
      </w:r>
      <w:r>
        <w:rPr>
          <w:rFonts w:ascii="Times New Roman" w:eastAsia="Times New Roman" w:hAnsi="Times New Roman" w:cs="Times New Roman"/>
          <w:sz w:val="28"/>
          <w:szCs w:val="28"/>
        </w:rPr>
        <w:t>базы данных</w:t>
      </w:r>
      <w:r w:rsidRPr="007A11F0">
        <w:rPr>
          <w:rFonts w:ascii="Times New Roman" w:eastAsia="Times New Roman" w:hAnsi="Times New Roman" w:cs="Times New Roman"/>
          <w:sz w:val="28"/>
          <w:szCs w:val="28"/>
        </w:rPr>
        <w:t xml:space="preserve"> по ТМ.</w:t>
      </w:r>
    </w:p>
    <w:p w:rsidR="00F67B0E" w:rsidRPr="00EC60A4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60A4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7B0E" w:rsidRPr="000645AF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11F0">
        <w:rPr>
          <w:rFonts w:ascii="Times New Roman" w:eastAsia="Times New Roman" w:hAnsi="Times New Roman" w:cs="Times New Roman"/>
          <w:sz w:val="28"/>
          <w:szCs w:val="28"/>
        </w:rPr>
        <w:t>Содержание эколого-геохимических карт по ТМ.</w:t>
      </w:r>
    </w:p>
    <w:p w:rsidR="00F67B0E" w:rsidRPr="00EC60A4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60A4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7B0E" w:rsidRPr="000645AF" w:rsidRDefault="00F67B0E" w:rsidP="00F67B0E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EC60A4">
        <w:rPr>
          <w:rFonts w:ascii="Times New Roman" w:hAnsi="Times New Roman" w:cs="Times New Roman"/>
          <w:sz w:val="28"/>
          <w:szCs w:val="28"/>
        </w:rPr>
        <w:t>Охрана подземных вод в районах складирования техногенных образований</w:t>
      </w:r>
    </w:p>
    <w:p w:rsidR="00F67B0E" w:rsidRPr="00EC60A4" w:rsidRDefault="00F67B0E" w:rsidP="00F67B0E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EC60A4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7B0E" w:rsidRDefault="00F67B0E" w:rsidP="00F67B0E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EC60A4">
        <w:rPr>
          <w:rFonts w:ascii="Times New Roman" w:hAnsi="Times New Roman" w:cs="Times New Roman"/>
          <w:sz w:val="28"/>
          <w:szCs w:val="28"/>
        </w:rPr>
        <w:t>Охрана атмосферы в районах складирования техногенных образований</w:t>
      </w:r>
    </w:p>
    <w:p w:rsidR="00F67B0E" w:rsidRPr="00EC60A4" w:rsidRDefault="00F67B0E" w:rsidP="00F67B0E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EC60A4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7B0E" w:rsidRPr="00EC60A4" w:rsidRDefault="00F67B0E" w:rsidP="00F67B0E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EC60A4">
        <w:rPr>
          <w:rFonts w:ascii="Times New Roman" w:hAnsi="Times New Roman" w:cs="Times New Roman"/>
          <w:sz w:val="28"/>
          <w:szCs w:val="28"/>
        </w:rPr>
        <w:t>Охрана поверхностных вод в районах складирования техногенных образований</w:t>
      </w:r>
    </w:p>
    <w:p w:rsidR="00F67B0E" w:rsidRPr="00EC60A4" w:rsidRDefault="00F67B0E" w:rsidP="00F67B0E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EC60A4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F67B0E" w:rsidRPr="000645AF" w:rsidRDefault="00F67B0E" w:rsidP="00F67B0E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EC60A4">
        <w:rPr>
          <w:rFonts w:ascii="Times New Roman" w:hAnsi="Times New Roman" w:cs="Times New Roman"/>
          <w:sz w:val="28"/>
          <w:szCs w:val="28"/>
        </w:rPr>
        <w:t>Охрана почв в районах складирования техногенных образований</w:t>
      </w:r>
    </w:p>
    <w:p w:rsidR="00F67B0E" w:rsidRPr="000645AF" w:rsidRDefault="00F67B0E" w:rsidP="00F67B0E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60A4">
        <w:rPr>
          <w:rFonts w:ascii="Times New Roman" w:eastAsia="Times New Roman" w:hAnsi="Times New Roman" w:cs="Times New Roman"/>
          <w:sz w:val="28"/>
          <w:szCs w:val="28"/>
        </w:rPr>
        <w:t>#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67B0E" w:rsidRDefault="00F67B0E" w:rsidP="00F67B0E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Современные методы изучения техногенных месторождений</w:t>
      </w:r>
    </w:p>
    <w:p w:rsidR="00F67B0E" w:rsidRPr="0010356B" w:rsidRDefault="00F67B0E" w:rsidP="00F67B0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9B2159" w:rsidRPr="00F67B0E" w:rsidRDefault="009B2159" w:rsidP="006A291C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:rsidR="00EC60A4" w:rsidRPr="00F67B0E" w:rsidRDefault="00EC60A4" w:rsidP="00EC60A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EC60A4" w:rsidRPr="00F67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E12298"/>
    <w:multiLevelType w:val="multilevel"/>
    <w:tmpl w:val="B06804DA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AD223FF"/>
    <w:multiLevelType w:val="hybridMultilevel"/>
    <w:tmpl w:val="D5A0DB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A291C"/>
    <w:rsid w:val="001F4F52"/>
    <w:rsid w:val="0029660B"/>
    <w:rsid w:val="00490F86"/>
    <w:rsid w:val="006A291C"/>
    <w:rsid w:val="006A340C"/>
    <w:rsid w:val="007A11F0"/>
    <w:rsid w:val="00832C4F"/>
    <w:rsid w:val="00883402"/>
    <w:rsid w:val="009B2159"/>
    <w:rsid w:val="00D8173B"/>
    <w:rsid w:val="00EC60A4"/>
    <w:rsid w:val="00F67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29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406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MMizernaya</dc:creator>
  <cp:keywords/>
  <dc:description/>
  <cp:lastModifiedBy>Asus</cp:lastModifiedBy>
  <cp:revision>9</cp:revision>
  <dcterms:created xsi:type="dcterms:W3CDTF">2014-10-07T09:20:00Z</dcterms:created>
  <dcterms:modified xsi:type="dcterms:W3CDTF">2020-11-07T03:43:00Z</dcterms:modified>
</cp:coreProperties>
</file>